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A8B" w:rsidRPr="00C14668" w:rsidRDefault="001C5A8B" w:rsidP="001C5A8B">
      <w:pPr>
        <w:ind w:left="12036" w:firstLine="708"/>
        <w:jc w:val="center"/>
        <w:rPr>
          <w:szCs w:val="28"/>
        </w:rPr>
      </w:pPr>
      <w:r>
        <w:rPr>
          <w:szCs w:val="28"/>
        </w:rPr>
        <w:t>Приложение № 2</w:t>
      </w:r>
    </w:p>
    <w:p w:rsidR="001C5A8B" w:rsidRDefault="001C5A8B" w:rsidP="001C5A8B">
      <w:pPr>
        <w:jc w:val="right"/>
        <w:rPr>
          <w:szCs w:val="28"/>
        </w:rPr>
      </w:pPr>
      <w:bookmarkStart w:id="0" w:name="_GoBack"/>
      <w:bookmarkEnd w:id="0"/>
      <w:r w:rsidRPr="00E14253">
        <w:rPr>
          <w:szCs w:val="28"/>
        </w:rPr>
        <w:t xml:space="preserve">к приказу </w:t>
      </w:r>
      <w:r>
        <w:rPr>
          <w:szCs w:val="28"/>
        </w:rPr>
        <w:t>департамента</w:t>
      </w:r>
    </w:p>
    <w:p w:rsidR="00C56DD9" w:rsidRDefault="00C56DD9" w:rsidP="001C5A8B">
      <w:pPr>
        <w:jc w:val="right"/>
        <w:rPr>
          <w:szCs w:val="28"/>
        </w:rPr>
      </w:pPr>
      <w:r>
        <w:rPr>
          <w:szCs w:val="28"/>
        </w:rPr>
        <w:t xml:space="preserve">по ФК и спорту администрации </w:t>
      </w:r>
    </w:p>
    <w:p w:rsidR="001C5A8B" w:rsidRDefault="00C56DD9" w:rsidP="001C5A8B">
      <w:pPr>
        <w:jc w:val="right"/>
        <w:rPr>
          <w:szCs w:val="28"/>
        </w:rPr>
      </w:pPr>
      <w:r>
        <w:rPr>
          <w:szCs w:val="28"/>
        </w:rPr>
        <w:t>города Липецка</w:t>
      </w:r>
    </w:p>
    <w:p w:rsidR="001C5A8B" w:rsidRPr="00E14253" w:rsidRDefault="00255E40" w:rsidP="001C5A8B">
      <w:pPr>
        <w:jc w:val="right"/>
        <w:rPr>
          <w:szCs w:val="28"/>
        </w:rPr>
      </w:pPr>
      <w:r>
        <w:rPr>
          <w:szCs w:val="28"/>
        </w:rPr>
        <w:t>от 30.12.2022</w:t>
      </w:r>
      <w:r w:rsidR="00C56DD9">
        <w:rPr>
          <w:szCs w:val="28"/>
        </w:rPr>
        <w:t xml:space="preserve"> № 202Д</w:t>
      </w:r>
    </w:p>
    <w:p w:rsidR="001C5A8B" w:rsidRDefault="001C5A8B" w:rsidP="001C5A8B">
      <w:pPr>
        <w:jc w:val="center"/>
        <w:rPr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268"/>
        <w:gridCol w:w="1471"/>
        <w:gridCol w:w="1931"/>
        <w:gridCol w:w="1276"/>
        <w:gridCol w:w="1418"/>
        <w:gridCol w:w="2126"/>
      </w:tblGrid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Комплаенс-риск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268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Предложенные риски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Необходимые ресурсы</w:t>
            </w:r>
          </w:p>
        </w:tc>
        <w:tc>
          <w:tcPr>
            <w:tcW w:w="1931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</w:t>
            </w:r>
          </w:p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ный</w:t>
            </w:r>
          </w:p>
        </w:tc>
        <w:tc>
          <w:tcPr>
            <w:tcW w:w="1276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Срок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Критерии качества работы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Требования к обмену информа</w:t>
            </w:r>
          </w:p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цией и мониторин</w:t>
            </w:r>
          </w:p>
          <w:p w:rsidR="001C5A8B" w:rsidRDefault="001C5A8B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гу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 при осуществлении закупок товаров, работ, услуг для обеспечения муниципальных нужд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8A625F">
              <w:rPr>
                <w:szCs w:val="28"/>
              </w:rPr>
              <w:t>Усиление контроля за соблюдением требований законодательства в сфере закупок.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Мониторинг и анализ изменений вносимых в законодательство о закупках.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Мониторинг и анализ практики применения антимонополь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ного законодательства.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4. Повышение уровня квалификации контрактного управляющего путем проведения обучения.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Проведение профилактичес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ких мероприятий в рамках противодействия коррупции.</w:t>
            </w:r>
          </w:p>
          <w:p w:rsidR="001C5A8B" w:rsidRPr="008A625F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6. Организация работы по оптимизации процессов осуществления закупок.</w:t>
            </w:r>
          </w:p>
          <w:p w:rsidR="001C5A8B" w:rsidRPr="0017010B" w:rsidRDefault="001C5A8B" w:rsidP="00CE74B3">
            <w:pPr>
              <w:pStyle w:val="a4"/>
              <w:ind w:left="-204"/>
              <w:rPr>
                <w:szCs w:val="28"/>
              </w:rPr>
            </w:pP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1. Анализ выявленных нарушений, допущенных при осуществлении муниципальных закупок.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Повышение квалификации сотрудников, ответственных за осуществление закупок товаров, работ, услуг для обеспечения муниципальных </w:t>
            </w:r>
            <w:r>
              <w:rPr>
                <w:szCs w:val="28"/>
              </w:rPr>
              <w:lastRenderedPageBreak/>
              <w:t>нужд.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Организация рабочего места по системе 5С.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Финансо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вые, техничес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кие и трудовые ресурсы, юридические консультации, судебная практика.</w:t>
            </w:r>
          </w:p>
        </w:tc>
        <w:tc>
          <w:tcPr>
            <w:tcW w:w="1931" w:type="dxa"/>
          </w:tcPr>
          <w:p w:rsidR="001C5A8B" w:rsidRDefault="00C56DD9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ресурсного обеспечения</w:t>
            </w: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ствие выявлен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ных 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тельства в сфере закупок товаров, работ, услуг для обеспечения </w:t>
            </w:r>
            <w:r>
              <w:rPr>
                <w:szCs w:val="28"/>
              </w:rPr>
              <w:lastRenderedPageBreak/>
              <w:t xml:space="preserve">муниципальных нужд 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Своевременное размещение информации в Единой информаци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онной системе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ства при оказании поддержки субъектам малого и среднего </w:t>
            </w:r>
            <w:r>
              <w:rPr>
                <w:szCs w:val="28"/>
              </w:rPr>
              <w:lastRenderedPageBreak/>
              <w:t>предпринима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</w:t>
            </w:r>
          </w:p>
        </w:tc>
        <w:tc>
          <w:tcPr>
            <w:tcW w:w="2409" w:type="dxa"/>
          </w:tcPr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Недопущение ограничения конкуренции при предоставлении субсидий, грантов и иных мер поддержки в соответствии с правовыми </w:t>
            </w:r>
            <w:r>
              <w:rPr>
                <w:szCs w:val="28"/>
              </w:rPr>
              <w:lastRenderedPageBreak/>
              <w:t xml:space="preserve">актами администрации города Липецка и департамента </w:t>
            </w:r>
            <w:r w:rsidR="00C56DD9">
              <w:rPr>
                <w:szCs w:val="28"/>
              </w:rPr>
              <w:t xml:space="preserve">по физической культуре и спорту </w:t>
            </w:r>
            <w:r>
              <w:rPr>
                <w:szCs w:val="28"/>
              </w:rPr>
              <w:t>администрации города Липецка.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2. Контроль за соблюдением сотрудникам действующего законодательства РФ, Липецкой области, администрации города Липецка при оказании мер поддержки.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3. Повышение уровня квалификации сотрудников путем проведения обучения.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4. Проведение профилакти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ческих мероприятий в </w:t>
            </w:r>
            <w:r>
              <w:rPr>
                <w:szCs w:val="28"/>
              </w:rPr>
              <w:lastRenderedPageBreak/>
              <w:t>рамках противодействия коррупции.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5. Разъяснение сотрудникам их обязанностей и ответственности при оказании мер поддержки.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6. Разъяснение сотрудникам о необходимости незамедлитель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ного</w:t>
            </w:r>
          </w:p>
          <w:p w:rsidR="001C5A8B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уведомления работодателя о случаях склонения к совершению коррупционных правонарушений.</w:t>
            </w:r>
          </w:p>
          <w:p w:rsidR="001C5A8B" w:rsidRPr="00D15DF2" w:rsidRDefault="001C5A8B" w:rsidP="00CE74B3">
            <w:pPr>
              <w:pStyle w:val="a4"/>
              <w:ind w:left="0" w:hanging="108"/>
              <w:jc w:val="both"/>
              <w:rPr>
                <w:szCs w:val="28"/>
              </w:rPr>
            </w:pPr>
            <w:r>
              <w:rPr>
                <w:szCs w:val="28"/>
              </w:rPr>
              <w:t>7. Организация работы по оптимизации процессов в сфере оказания мер поддержки.</w:t>
            </w: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1. Изучение лучших практик по принятым правовым актам, регулирующим предоставление субсидий, грантов и иных мер поддержки.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2. Анализ нарушений, выявленных при проведении контрольных мероприятий по использованию средств бюджетов.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Устранение неоднозначнос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ти толкования (юридических коллизий) формулировок порядков предоставления субсидий, грантов и иных мер поддержки.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 Повышение квалификации сотрудников, ответственных за реализацию мер поддержки.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5. Организация рабочего места по системе 5С.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Юридические консультации, судебная практика</w:t>
            </w:r>
          </w:p>
        </w:tc>
        <w:tc>
          <w:tcPr>
            <w:tcW w:w="1931" w:type="dxa"/>
          </w:tcPr>
          <w:p w:rsidR="001C5A8B" w:rsidRDefault="00C56DD9" w:rsidP="00CE7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Начальник управления ресурсного обеспечения</w:t>
            </w: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ствие 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тельства при </w:t>
            </w:r>
            <w:r>
              <w:rPr>
                <w:szCs w:val="28"/>
              </w:rPr>
              <w:lastRenderedPageBreak/>
              <w:t>предоставлении мер поддерж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</w:t>
            </w:r>
          </w:p>
        </w:tc>
        <w:tc>
          <w:tcPr>
            <w:tcW w:w="2126" w:type="dxa"/>
          </w:tcPr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Своевременная публикация на официаль</w:t>
            </w:r>
          </w:p>
          <w:p w:rsidR="00C56DD9" w:rsidRDefault="001C5A8B" w:rsidP="00C56DD9">
            <w:pPr>
              <w:rPr>
                <w:szCs w:val="28"/>
              </w:rPr>
            </w:pPr>
            <w:r>
              <w:rPr>
                <w:szCs w:val="28"/>
              </w:rPr>
              <w:t xml:space="preserve">ном сайте </w:t>
            </w:r>
            <w:r w:rsidR="00C56DD9">
              <w:rPr>
                <w:szCs w:val="28"/>
              </w:rPr>
              <w:t xml:space="preserve"> департамента по физической культуре и спорту администрации </w:t>
            </w:r>
            <w:r w:rsidR="00C56DD9">
              <w:rPr>
                <w:szCs w:val="28"/>
              </w:rPr>
              <w:lastRenderedPageBreak/>
              <w:t>города Липецка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 xml:space="preserve"> в информаци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онно-телекомму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никацион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ной сети Интернет правовых актов, регулирую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щих предоставление субсидий, грантов и иных мер поддержки.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Нарушение антимонопольно</w:t>
            </w:r>
            <w:r>
              <w:rPr>
                <w:szCs w:val="28"/>
              </w:rPr>
              <w:lastRenderedPageBreak/>
              <w:t>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 при проверках целевого использования бюджетных средств получателями, предусмотренными бюджетным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ством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Усиление контроля за </w:t>
            </w:r>
            <w:r>
              <w:rPr>
                <w:szCs w:val="28"/>
              </w:rPr>
              <w:lastRenderedPageBreak/>
              <w:t>соблюдением требований законодательства по использованию бюджетных средств.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Разъяснение сотрудникам их обязанностей и ответственности при проведении проверок целевого использования бюджетных средств.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Разъяснение сотрудникам о необходимости незамедлительно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 уведомления работодателя о случаях склонения сотрудников к совершению коррупционных правонарушений.</w:t>
            </w: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 w:rsidRPr="00EB0C03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 xml:space="preserve">. Анализ выявленных </w:t>
            </w:r>
            <w:r>
              <w:rPr>
                <w:szCs w:val="28"/>
              </w:rPr>
              <w:lastRenderedPageBreak/>
              <w:t>нарушений при осуществлении контрольных мероприятий по проверке целевого использования бюджетных средств.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Повышение квалификации сотрудников.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Юридические </w:t>
            </w:r>
            <w:r>
              <w:rPr>
                <w:szCs w:val="28"/>
              </w:rPr>
              <w:lastRenderedPageBreak/>
              <w:t>консультации, судебная практика</w:t>
            </w:r>
          </w:p>
        </w:tc>
        <w:tc>
          <w:tcPr>
            <w:tcW w:w="1931" w:type="dxa"/>
          </w:tcPr>
          <w:p w:rsidR="001C5A8B" w:rsidRDefault="00954B71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Начальник управления </w:t>
            </w:r>
            <w:r>
              <w:rPr>
                <w:szCs w:val="28"/>
              </w:rPr>
              <w:lastRenderedPageBreak/>
              <w:t>ресурсного обеспечения</w:t>
            </w: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ствие </w:t>
            </w:r>
            <w:r>
              <w:rPr>
                <w:szCs w:val="28"/>
              </w:rPr>
              <w:lastRenderedPageBreak/>
              <w:t>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 при предоставлении мер поддер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жки</w:t>
            </w:r>
          </w:p>
        </w:tc>
        <w:tc>
          <w:tcPr>
            <w:tcW w:w="2126" w:type="dxa"/>
          </w:tcPr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Своевременная публикация на </w:t>
            </w:r>
            <w:r>
              <w:rPr>
                <w:szCs w:val="28"/>
              </w:rPr>
              <w:lastRenderedPageBreak/>
              <w:t>официаль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ном сайте департамен</w:t>
            </w:r>
          </w:p>
          <w:p w:rsidR="00C56DD9" w:rsidRDefault="001C5A8B" w:rsidP="00C56DD9">
            <w:pPr>
              <w:rPr>
                <w:szCs w:val="28"/>
              </w:rPr>
            </w:pPr>
            <w:r>
              <w:rPr>
                <w:szCs w:val="28"/>
              </w:rPr>
              <w:t xml:space="preserve">та </w:t>
            </w:r>
            <w:r w:rsidR="00C56DD9">
              <w:rPr>
                <w:szCs w:val="28"/>
              </w:rPr>
              <w:t>по физической культуре и спорту администрации города Липецка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в информаци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онно-телекомму</w:t>
            </w:r>
          </w:p>
          <w:p w:rsidR="001C5A8B" w:rsidRDefault="001C5A8B" w:rsidP="00CE74B3">
            <w:pPr>
              <w:rPr>
                <w:szCs w:val="28"/>
              </w:rPr>
            </w:pPr>
            <w:r>
              <w:rPr>
                <w:szCs w:val="28"/>
              </w:rPr>
              <w:t>никацион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ной сети Интернет плана проверок целевого использова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ния бюджетных средств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Оказание влияния на подведомствен ные учреждения при заключении договоров (в виде поручений предоставляе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мых в письменной форме, посредством электронных средств связи, путем проведения совещаний, устных указаний)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Повышение квалификации сотрудников.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Проведение профилактичес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ких мероприятий в рамках противодействия коррупции.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Проведение работы с сотрудниками подведомствен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ных учреждений в целях профилактики данного нарушения.</w:t>
            </w: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 w:rsidRPr="00EB0C03">
              <w:rPr>
                <w:szCs w:val="28"/>
              </w:rPr>
              <w:t>1</w:t>
            </w:r>
            <w:r>
              <w:rPr>
                <w:szCs w:val="28"/>
              </w:rPr>
              <w:t>. Анализ выявленных нарушений.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Повышение квалификации сотрудников, осуществляю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щих закупочную деятельность.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Проведение разъяснительной работы с сотрудниками.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Юридические консультации, судебная практика, финансо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вые ресурсы для участия в курсах повыше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ния квалифи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кации, семина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рах, круглых столах</w:t>
            </w:r>
          </w:p>
        </w:tc>
        <w:tc>
          <w:tcPr>
            <w:tcW w:w="1931" w:type="dxa"/>
          </w:tcPr>
          <w:p w:rsidR="001C5A8B" w:rsidRDefault="00954B71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ресурсного обеспечения</w:t>
            </w: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ствие 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 при осуществлении закупок товаров, работ, услуг, соблюде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ние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Своевременное размещение информации в Единой информаци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онной системе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Нарушение антимонопольного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ства при подготовке правовых актов администрации города Липецка, </w:t>
            </w:r>
            <w:r>
              <w:rPr>
                <w:szCs w:val="28"/>
              </w:rPr>
              <w:lastRenderedPageBreak/>
              <w:t>разрабатывае</w:t>
            </w:r>
          </w:p>
          <w:p w:rsidR="001C5A8B" w:rsidRPr="00C56DD9" w:rsidRDefault="001C5A8B" w:rsidP="00C56D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мых департ</w:t>
            </w:r>
            <w:r w:rsidR="0035778F">
              <w:rPr>
                <w:szCs w:val="28"/>
              </w:rPr>
              <w:t xml:space="preserve">аментом </w:t>
            </w:r>
            <w:r w:rsidR="00C56DD9">
              <w:rPr>
                <w:szCs w:val="28"/>
              </w:rPr>
              <w:t>по физической культуре и спорту администрации города Липецка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Усиление контроля за процессом разработки проектов правовых актов и недопущение нарушений </w:t>
            </w:r>
            <w:r>
              <w:rPr>
                <w:szCs w:val="28"/>
              </w:rPr>
              <w:lastRenderedPageBreak/>
              <w:t>требований антимонопольно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 при подготовке, согласовании и утверждении правовых актов.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Организация работы по оптимизации процессов разработки проектов правовых актов.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Повышение квалификации сотрудников в сфере антимонопольно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 регулирования (обучение, семинары, тренинги, участие в круглых столах).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Анализ проектов правовых актов на предмет соответствия требованиям антимонопольного законодатель</w:t>
            </w:r>
          </w:p>
          <w:p w:rsidR="001C5A8B" w:rsidRPr="00EB0C03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Юридические консультации, судебная практика, финансовые </w:t>
            </w:r>
            <w:r>
              <w:rPr>
                <w:szCs w:val="28"/>
              </w:rPr>
              <w:lastRenderedPageBreak/>
              <w:t>ресурсы для участия в курсах повыше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ния квалифи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кации, семина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рах, круглых столах</w:t>
            </w:r>
          </w:p>
        </w:tc>
        <w:tc>
          <w:tcPr>
            <w:tcW w:w="193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Руководители структурных подразделе</w:t>
            </w:r>
          </w:p>
          <w:p w:rsidR="00C56DD9" w:rsidRDefault="001C5A8B" w:rsidP="00C56D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ний департамента </w:t>
            </w:r>
            <w:r w:rsidR="00C56DD9">
              <w:rPr>
                <w:szCs w:val="28"/>
              </w:rPr>
              <w:t xml:space="preserve">по физической культуре и </w:t>
            </w:r>
            <w:r w:rsidR="00C56DD9">
              <w:rPr>
                <w:szCs w:val="28"/>
              </w:rPr>
              <w:lastRenderedPageBreak/>
              <w:t>спорту администрации города Липецка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ствие 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</w:t>
            </w:r>
          </w:p>
          <w:p w:rsidR="00C56DD9" w:rsidRDefault="001C5A8B" w:rsidP="00C56D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ном сайте </w:t>
            </w:r>
            <w:r w:rsidR="00C56DD9">
              <w:rPr>
                <w:szCs w:val="28"/>
              </w:rPr>
              <w:t>по физической культуре и спорту администрации города Липецка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исчерпывающего перечня правовых актов и проектов правовых актов в целях выявления и оценки рисков нарушения антимоно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польного комплаенса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Нарушение антимонопольно</w:t>
            </w:r>
            <w:r>
              <w:rPr>
                <w:szCs w:val="28"/>
              </w:rPr>
              <w:lastRenderedPageBreak/>
              <w:t>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 при подготовке ответов на обращения физических и юридических лиц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</w:t>
            </w:r>
            <w:r w:rsidRPr="00F058F1">
              <w:rPr>
                <w:szCs w:val="28"/>
              </w:rPr>
              <w:t xml:space="preserve">Разъяснение сотрудникам </w:t>
            </w:r>
            <w:r w:rsidRPr="00F058F1">
              <w:rPr>
                <w:szCs w:val="28"/>
              </w:rPr>
              <w:lastRenderedPageBreak/>
              <w:t>положен</w:t>
            </w:r>
            <w:r>
              <w:rPr>
                <w:szCs w:val="28"/>
              </w:rPr>
              <w:t>ий Федерального закона от 02.05.</w:t>
            </w:r>
            <w:r w:rsidRPr="00F058F1">
              <w:rPr>
                <w:szCs w:val="28"/>
              </w:rPr>
              <w:t>2006</w:t>
            </w:r>
            <w:r>
              <w:rPr>
                <w:szCs w:val="28"/>
              </w:rPr>
              <w:t xml:space="preserve">          </w:t>
            </w:r>
            <w:r w:rsidRPr="00F058F1">
              <w:rPr>
                <w:szCs w:val="28"/>
              </w:rPr>
              <w:t xml:space="preserve">№ 59-ФЗ </w:t>
            </w:r>
            <w:r>
              <w:rPr>
                <w:szCs w:val="28"/>
              </w:rPr>
              <w:t xml:space="preserve">           </w:t>
            </w:r>
            <w:r w:rsidRPr="00F058F1">
              <w:rPr>
                <w:szCs w:val="28"/>
              </w:rPr>
              <w:t xml:space="preserve">«О порядке </w:t>
            </w:r>
            <w:r>
              <w:rPr>
                <w:szCs w:val="28"/>
              </w:rPr>
              <w:t>рассмотрения обращений граждан Российской Федерации», а также ответственности за нарушение положений Закона.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Усиление контроля за сроками ответов на обращения физических и юридических лиц, за содержанием ответов по существу обращения и соблюдения требований антимонопольно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го законодательства.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Установление промежуточных точек контроля при подготовке ответов на обращения физических и юридических лиц (установление ключевых показателей эффективности).</w:t>
            </w:r>
          </w:p>
        </w:tc>
        <w:tc>
          <w:tcPr>
            <w:tcW w:w="226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1. Усиление контроля за </w:t>
            </w:r>
            <w:r>
              <w:rPr>
                <w:szCs w:val="28"/>
              </w:rPr>
              <w:lastRenderedPageBreak/>
              <w:t>соблюдением положений действующего законодатель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ства при подготовке ответов на обращения физических и юридических лиц.</w:t>
            </w:r>
          </w:p>
          <w:p w:rsidR="001C5A8B" w:rsidRPr="00EB0C03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 Повышение квалификации сотрудников.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Юридические </w:t>
            </w:r>
            <w:r>
              <w:rPr>
                <w:szCs w:val="28"/>
              </w:rPr>
              <w:lastRenderedPageBreak/>
              <w:t>консультации, судебная практика, консультации профильных подразде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лений админис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трации города Липецка</w:t>
            </w:r>
          </w:p>
        </w:tc>
        <w:tc>
          <w:tcPr>
            <w:tcW w:w="193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Руководители структурных </w:t>
            </w:r>
            <w:r>
              <w:rPr>
                <w:szCs w:val="28"/>
              </w:rPr>
              <w:lastRenderedPageBreak/>
              <w:t>подразделе</w:t>
            </w:r>
          </w:p>
          <w:p w:rsidR="00954B71" w:rsidRDefault="001C5A8B" w:rsidP="00954B7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ний департамента </w:t>
            </w:r>
            <w:r w:rsidR="00954B71">
              <w:rPr>
                <w:szCs w:val="28"/>
              </w:rPr>
              <w:t>по физической культуре и спорту администрации города Липецка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ствие </w:t>
            </w:r>
            <w:r>
              <w:rPr>
                <w:szCs w:val="28"/>
              </w:rPr>
              <w:lastRenderedPageBreak/>
              <w:t>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 при подготовке ответов на обраще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ния физичес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ких и юридических лиц, соблюде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ние порядка рассмот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рения обраще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ний, подготовка ответов в установленный </w:t>
            </w:r>
            <w:r>
              <w:rPr>
                <w:szCs w:val="28"/>
              </w:rPr>
              <w:lastRenderedPageBreak/>
              <w:t>срок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Система электрон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ного документо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оборота и мониторинга ключевых показателей эффектив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ности</w:t>
            </w:r>
          </w:p>
        </w:tc>
      </w:tr>
      <w:tr w:rsidR="001C5A8B" w:rsidTr="001C5A8B">
        <w:tc>
          <w:tcPr>
            <w:tcW w:w="2235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Нарушение антимонопольного законодатель</w:t>
            </w:r>
          </w:p>
          <w:p w:rsidR="001C5A8B" w:rsidRDefault="001C5A8B" w:rsidP="00C56D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ства сотрудниками, обеспечивающими функционирование антимонопольного комплаенса в департаменте </w:t>
            </w:r>
            <w:r w:rsidR="00C56DD9">
              <w:rPr>
                <w:szCs w:val="28"/>
              </w:rPr>
              <w:t xml:space="preserve">по физической культуре и спорту </w:t>
            </w:r>
            <w:r w:rsidR="00C56DD9">
              <w:rPr>
                <w:szCs w:val="28"/>
              </w:rPr>
              <w:lastRenderedPageBreak/>
              <w:t>администрации города Липецка</w:t>
            </w:r>
          </w:p>
        </w:tc>
        <w:tc>
          <w:tcPr>
            <w:tcW w:w="2409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Обучение сотрудников департамента </w:t>
            </w:r>
            <w:r w:rsidR="00C56DD9">
              <w:rPr>
                <w:szCs w:val="28"/>
              </w:rPr>
              <w:t xml:space="preserve">по физической культуре и спорту администрации города Липецка </w:t>
            </w:r>
            <w:r>
              <w:rPr>
                <w:szCs w:val="28"/>
              </w:rPr>
              <w:t>в сфере антимонополь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ного регулирования</w:t>
            </w:r>
          </w:p>
        </w:tc>
        <w:tc>
          <w:tcPr>
            <w:tcW w:w="2268" w:type="dxa"/>
          </w:tcPr>
          <w:p w:rsidR="001C5A8B" w:rsidRPr="00EB0C03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Направление на обучение сотрудников</w:t>
            </w:r>
          </w:p>
        </w:tc>
        <w:tc>
          <w:tcPr>
            <w:tcW w:w="147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Юридические консультации, судебная практика, финансовые ресурсы для участия в курсах повыше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ния квалифи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кации, семина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рах, круглых столах</w:t>
            </w:r>
          </w:p>
        </w:tc>
        <w:tc>
          <w:tcPr>
            <w:tcW w:w="1931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Руководители структурных подразделе</w:t>
            </w:r>
          </w:p>
          <w:p w:rsidR="00C56DD9" w:rsidRDefault="001C5A8B" w:rsidP="00C56D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ний департамента </w:t>
            </w:r>
            <w:r w:rsidR="00C56DD9">
              <w:rPr>
                <w:szCs w:val="28"/>
              </w:rPr>
              <w:t>по физической культуре и спорту администрации города Липецка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Постоянно</w:t>
            </w:r>
          </w:p>
        </w:tc>
        <w:tc>
          <w:tcPr>
            <w:tcW w:w="1418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ствие наруше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ний антимонопольного законода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тельства</w:t>
            </w:r>
          </w:p>
        </w:tc>
        <w:tc>
          <w:tcPr>
            <w:tcW w:w="2126" w:type="dxa"/>
          </w:tcPr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Мониторинг сотрудни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ков, принявших участие в курсах повышения квалифика</w:t>
            </w:r>
          </w:p>
          <w:p w:rsidR="001C5A8B" w:rsidRDefault="001C5A8B" w:rsidP="00CE7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ции, семинарах, тренингах, круглых столах</w:t>
            </w:r>
          </w:p>
        </w:tc>
      </w:tr>
    </w:tbl>
    <w:p w:rsidR="00D35866" w:rsidRPr="001C5A8B" w:rsidRDefault="00D35866">
      <w:pPr>
        <w:rPr>
          <w:szCs w:val="28"/>
        </w:rPr>
      </w:pPr>
    </w:p>
    <w:sectPr w:rsidR="00D35866" w:rsidRPr="001C5A8B" w:rsidSect="0035778F">
      <w:headerReference w:type="default" r:id="rId7"/>
      <w:pgSz w:w="16838" w:h="11906" w:orient="landscape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C6B" w:rsidRDefault="00337C6B" w:rsidP="0035778F">
      <w:r>
        <w:separator/>
      </w:r>
    </w:p>
  </w:endnote>
  <w:endnote w:type="continuationSeparator" w:id="0">
    <w:p w:rsidR="00337C6B" w:rsidRDefault="00337C6B" w:rsidP="0035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C6B" w:rsidRDefault="00337C6B" w:rsidP="0035778F">
      <w:r>
        <w:separator/>
      </w:r>
    </w:p>
  </w:footnote>
  <w:footnote w:type="continuationSeparator" w:id="0">
    <w:p w:rsidR="00337C6B" w:rsidRDefault="00337C6B" w:rsidP="00357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945707"/>
      <w:docPartObj>
        <w:docPartGallery w:val="Page Numbers (Top of Page)"/>
        <w:docPartUnique/>
      </w:docPartObj>
    </w:sdtPr>
    <w:sdtEndPr/>
    <w:sdtContent>
      <w:p w:rsidR="0035778F" w:rsidRDefault="003577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E40">
          <w:rPr>
            <w:noProof/>
          </w:rPr>
          <w:t>2</w:t>
        </w:r>
        <w:r>
          <w:fldChar w:fldCharType="end"/>
        </w:r>
      </w:p>
    </w:sdtContent>
  </w:sdt>
  <w:p w:rsidR="0035778F" w:rsidRDefault="003577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A8B"/>
    <w:rsid w:val="001C5A8B"/>
    <w:rsid w:val="00255E40"/>
    <w:rsid w:val="00337C6B"/>
    <w:rsid w:val="0035778F"/>
    <w:rsid w:val="00895B52"/>
    <w:rsid w:val="00954B71"/>
    <w:rsid w:val="00C56DD9"/>
    <w:rsid w:val="00D3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F4057"/>
  <w15:docId w15:val="{18814B04-39D4-4B5E-BF32-597A3B0D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A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C5A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577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77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577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577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7639E-0358-49CF-8DCF-F2EB356D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Ушков С.А.</dc:creator>
  <cp:lastModifiedBy>Ушков Сергей Александрович</cp:lastModifiedBy>
  <cp:revision>6</cp:revision>
  <dcterms:created xsi:type="dcterms:W3CDTF">2021-09-08T08:48:00Z</dcterms:created>
  <dcterms:modified xsi:type="dcterms:W3CDTF">2024-02-08T09:14:00Z</dcterms:modified>
</cp:coreProperties>
</file>